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FE" w:rsidRDefault="00BC1BFE" w:rsidP="00544C68">
      <w:pPr>
        <w:pStyle w:val="Heading2"/>
        <w:jc w:val="right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-304800</wp:posOffset>
            </wp:positionV>
            <wp:extent cx="1209675" cy="5518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at Moor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1BFE" w:rsidRDefault="00BC1BFE" w:rsidP="00BC1BFE">
      <w:pPr>
        <w:pStyle w:val="Heading2"/>
        <w:jc w:val="left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0"/>
          <w:szCs w:val="20"/>
        </w:rPr>
        <w:t>February 202</w:t>
      </w:r>
      <w:r w:rsidR="00664354">
        <w:rPr>
          <w:rFonts w:ascii="Comic Sans MS" w:hAnsi="Comic Sans MS" w:cs="Arial"/>
          <w:sz w:val="20"/>
          <w:szCs w:val="20"/>
        </w:rPr>
        <w:t>5</w:t>
      </w:r>
      <w:bookmarkStart w:id="0" w:name="_GoBack"/>
      <w:bookmarkEnd w:id="0"/>
    </w:p>
    <w:p w:rsidR="00544C68" w:rsidRPr="00544C68" w:rsidRDefault="00BC1BFE" w:rsidP="00544C68">
      <w:pPr>
        <w:pStyle w:val="Heading2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Gr</w:t>
      </w:r>
      <w:r w:rsidR="00544C68" w:rsidRPr="00544C68">
        <w:rPr>
          <w:rFonts w:ascii="Comic Sans MS" w:hAnsi="Comic Sans MS" w:cs="Arial"/>
          <w:sz w:val="28"/>
          <w:szCs w:val="28"/>
        </w:rPr>
        <w:t>eat Moor Junior School</w:t>
      </w:r>
    </w:p>
    <w:p w:rsidR="00544C68" w:rsidRPr="00544C68" w:rsidRDefault="00544C68" w:rsidP="00A21667">
      <w:pPr>
        <w:pStyle w:val="Heading2"/>
        <w:jc w:val="right"/>
        <w:rPr>
          <w:rFonts w:ascii="Comic Sans MS" w:hAnsi="Comic Sans MS" w:cs="Arial"/>
          <w:sz w:val="20"/>
          <w:szCs w:val="20"/>
        </w:rPr>
      </w:pPr>
      <w:r w:rsidRPr="00544C68">
        <w:rPr>
          <w:rFonts w:ascii="Comic Sans MS" w:hAnsi="Comic Sans MS" w:cs="Arial"/>
          <w:sz w:val="20"/>
          <w:szCs w:val="20"/>
        </w:rPr>
        <w:t xml:space="preserve">                                                       </w:t>
      </w:r>
      <w:r w:rsidR="00BC1BFE">
        <w:rPr>
          <w:rFonts w:ascii="Comic Sans MS" w:hAnsi="Comic Sans MS" w:cs="Arial"/>
          <w:sz w:val="20"/>
          <w:szCs w:val="20"/>
        </w:rPr>
        <w:tab/>
      </w:r>
      <w:r w:rsidR="00BC1BFE">
        <w:rPr>
          <w:rFonts w:ascii="Comic Sans MS" w:hAnsi="Comic Sans MS" w:cs="Arial"/>
          <w:sz w:val="20"/>
          <w:szCs w:val="20"/>
        </w:rPr>
        <w:tab/>
      </w:r>
      <w:r w:rsidR="00BC1BFE">
        <w:rPr>
          <w:rFonts w:ascii="Comic Sans MS" w:hAnsi="Comic Sans MS" w:cs="Arial"/>
          <w:sz w:val="20"/>
          <w:szCs w:val="20"/>
        </w:rPr>
        <w:tab/>
      </w:r>
      <w:r w:rsidR="00BC1BFE">
        <w:rPr>
          <w:rFonts w:ascii="Comic Sans MS" w:hAnsi="Comic Sans MS" w:cs="Arial"/>
          <w:sz w:val="20"/>
          <w:szCs w:val="20"/>
        </w:rPr>
        <w:tab/>
      </w:r>
      <w:r w:rsidRPr="00544C68">
        <w:rPr>
          <w:rFonts w:ascii="Comic Sans MS" w:hAnsi="Comic Sans MS" w:cs="Arial"/>
          <w:sz w:val="20"/>
          <w:szCs w:val="20"/>
        </w:rPr>
        <w:t xml:space="preserve">     </w:t>
      </w:r>
    </w:p>
    <w:p w:rsidR="00544C68" w:rsidRPr="008862F5" w:rsidRDefault="00122EE2" w:rsidP="008862F5">
      <w:pPr>
        <w:pStyle w:val="Heading2"/>
        <w:rPr>
          <w:rFonts w:ascii="Comic Sans MS" w:hAnsi="Comic Sans MS" w:cs="Arial"/>
          <w:sz w:val="20"/>
          <w:szCs w:val="20"/>
          <w:u w:val="single"/>
        </w:rPr>
      </w:pPr>
      <w:r w:rsidRPr="003B55B9">
        <w:rPr>
          <w:rFonts w:ascii="Comic Sans MS" w:hAnsi="Comic Sans MS" w:cs="Arial"/>
          <w:sz w:val="20"/>
          <w:szCs w:val="20"/>
          <w:u w:val="single"/>
        </w:rPr>
        <w:t>Public Sector Equality Duty</w:t>
      </w:r>
    </w:p>
    <w:p w:rsidR="00122EE2" w:rsidRPr="003B55B9" w:rsidRDefault="00122EE2" w:rsidP="00BC3DF7">
      <w:pPr>
        <w:pStyle w:val="Heading2"/>
        <w:tabs>
          <w:tab w:val="left" w:pos="351"/>
        </w:tabs>
        <w:spacing w:line="289" w:lineRule="exact"/>
        <w:jc w:val="left"/>
        <w:rPr>
          <w:rFonts w:ascii="Comic Sans MS" w:hAnsi="Comic Sans MS" w:cs="Arial"/>
          <w:b w:val="0"/>
          <w:sz w:val="18"/>
          <w:szCs w:val="18"/>
        </w:rPr>
      </w:pPr>
      <w:r w:rsidRPr="003B55B9">
        <w:rPr>
          <w:rFonts w:ascii="Comic Sans MS" w:hAnsi="Comic Sans MS" w:cs="Arial"/>
          <w:b w:val="0"/>
          <w:sz w:val="18"/>
          <w:szCs w:val="18"/>
        </w:rPr>
        <w:t>Great Moor Junior School has an obligation under the Equality Act of 2010 as both an employer and a school which carries out public function and service.</w:t>
      </w:r>
    </w:p>
    <w:p w:rsidR="00122EE2" w:rsidRPr="003B55B9" w:rsidRDefault="00122EE2" w:rsidP="00122EE2">
      <w:pPr>
        <w:rPr>
          <w:sz w:val="18"/>
          <w:szCs w:val="18"/>
        </w:rPr>
      </w:pPr>
    </w:p>
    <w:p w:rsidR="00122EE2" w:rsidRPr="003B55B9" w:rsidRDefault="00122EE2" w:rsidP="00122EE2">
      <w:pPr>
        <w:rPr>
          <w:rFonts w:ascii="Comic Sans MS" w:hAnsi="Comic Sans MS"/>
          <w:sz w:val="18"/>
          <w:szCs w:val="18"/>
        </w:rPr>
      </w:pPr>
      <w:r w:rsidRPr="003B55B9">
        <w:rPr>
          <w:rFonts w:ascii="Comic Sans MS" w:hAnsi="Comic Sans MS"/>
          <w:sz w:val="18"/>
          <w:szCs w:val="18"/>
        </w:rPr>
        <w:t xml:space="preserve">Compliance with the </w:t>
      </w:r>
      <w:r w:rsidR="006A41C6">
        <w:rPr>
          <w:rFonts w:ascii="Comic Sans MS" w:hAnsi="Comic Sans MS"/>
          <w:sz w:val="18"/>
          <w:szCs w:val="18"/>
        </w:rPr>
        <w:t xml:space="preserve">Public Sector Equality Duty </w:t>
      </w:r>
      <w:r w:rsidRPr="003B55B9">
        <w:rPr>
          <w:rFonts w:ascii="Comic Sans MS" w:hAnsi="Comic Sans MS"/>
          <w:sz w:val="18"/>
          <w:szCs w:val="18"/>
        </w:rPr>
        <w:t>is a legal requirement and requires schools to integrate and include consideration of Equality into day to day routines at Great Moor Junior School.</w:t>
      </w:r>
    </w:p>
    <w:p w:rsidR="00122EE2" w:rsidRPr="003B55B9" w:rsidRDefault="00122EE2" w:rsidP="00122EE2">
      <w:pPr>
        <w:rPr>
          <w:rFonts w:ascii="Comic Sans MS" w:hAnsi="Comic Sans MS"/>
          <w:sz w:val="18"/>
          <w:szCs w:val="18"/>
        </w:rPr>
      </w:pPr>
      <w:r w:rsidRPr="003B55B9">
        <w:rPr>
          <w:rFonts w:ascii="Comic Sans MS" w:hAnsi="Comic Sans MS"/>
          <w:sz w:val="18"/>
          <w:szCs w:val="18"/>
        </w:rPr>
        <w:t>As set out in The Equality Act of 2010 schools in the exercise of their functions must have due regard to:</w:t>
      </w:r>
    </w:p>
    <w:p w:rsidR="00122EE2" w:rsidRPr="003B55B9" w:rsidRDefault="00122EE2" w:rsidP="00122EE2">
      <w:pPr>
        <w:pStyle w:val="ListParagraph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3B55B9">
        <w:rPr>
          <w:rFonts w:ascii="Comic Sans MS" w:hAnsi="Comic Sans MS"/>
          <w:sz w:val="18"/>
          <w:szCs w:val="18"/>
        </w:rPr>
        <w:t>Eliminate unlawful discrimination, harassment, victimisation and other conduct prohibited by the Act.</w:t>
      </w:r>
    </w:p>
    <w:p w:rsidR="00521D91" w:rsidRPr="003B55B9" w:rsidRDefault="00521D91" w:rsidP="00122EE2">
      <w:pPr>
        <w:pStyle w:val="ListParagraph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3B55B9">
        <w:rPr>
          <w:rFonts w:ascii="Comic Sans MS" w:hAnsi="Comic Sans MS"/>
          <w:sz w:val="18"/>
          <w:szCs w:val="18"/>
        </w:rPr>
        <w:t>Advance equality of opportunity between people who share a protected characteristic and those who do not.</w:t>
      </w:r>
    </w:p>
    <w:p w:rsidR="00521D91" w:rsidRPr="008862F5" w:rsidRDefault="00521D91" w:rsidP="00521D91">
      <w:pPr>
        <w:pStyle w:val="ListParagraph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3B55B9">
        <w:rPr>
          <w:rFonts w:ascii="Comic Sans MS" w:hAnsi="Comic Sans MS"/>
          <w:sz w:val="18"/>
          <w:szCs w:val="18"/>
        </w:rPr>
        <w:t>Foster good relationships between people who share a protected characteristic and those who do not.</w:t>
      </w:r>
    </w:p>
    <w:p w:rsidR="00521D91" w:rsidRPr="003B55B9" w:rsidRDefault="00521D91" w:rsidP="00521D91">
      <w:pPr>
        <w:rPr>
          <w:rFonts w:ascii="Comic Sans MS" w:hAnsi="Comic Sans MS"/>
          <w:b/>
          <w:sz w:val="18"/>
          <w:szCs w:val="18"/>
          <w:u w:val="single"/>
        </w:rPr>
      </w:pPr>
      <w:r w:rsidRPr="003B55B9">
        <w:rPr>
          <w:rFonts w:ascii="Comic Sans MS" w:hAnsi="Comic Sans MS"/>
          <w:b/>
          <w:sz w:val="18"/>
          <w:szCs w:val="18"/>
          <w:u w:val="single"/>
        </w:rPr>
        <w:t>Protected Characteristics</w:t>
      </w:r>
    </w:p>
    <w:p w:rsidR="00122EE2" w:rsidRPr="003B55B9" w:rsidRDefault="00521D91" w:rsidP="00BC3DF7">
      <w:pPr>
        <w:pStyle w:val="Heading2"/>
        <w:tabs>
          <w:tab w:val="left" w:pos="351"/>
        </w:tabs>
        <w:spacing w:line="289" w:lineRule="exact"/>
        <w:jc w:val="left"/>
        <w:rPr>
          <w:rFonts w:ascii="Comic Sans MS" w:hAnsi="Comic Sans MS" w:cs="Arial"/>
          <w:b w:val="0"/>
          <w:sz w:val="18"/>
          <w:szCs w:val="18"/>
        </w:rPr>
      </w:pPr>
      <w:r w:rsidRPr="003B55B9">
        <w:rPr>
          <w:rFonts w:ascii="Comic Sans MS" w:hAnsi="Comic Sans MS" w:cs="Arial"/>
          <w:b w:val="0"/>
          <w:sz w:val="18"/>
          <w:szCs w:val="18"/>
        </w:rPr>
        <w:t>The protected characteristics for the school’s provision are:</w:t>
      </w:r>
    </w:p>
    <w:p w:rsidR="00521D91" w:rsidRPr="003B55B9" w:rsidRDefault="00A10C74" w:rsidP="00521D91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3B55B9">
        <w:rPr>
          <w:rFonts w:ascii="Comic Sans MS" w:hAnsi="Comic Sans MS"/>
          <w:sz w:val="18"/>
          <w:szCs w:val="18"/>
        </w:rPr>
        <w:t>Disability</w:t>
      </w:r>
    </w:p>
    <w:p w:rsidR="00A10C74" w:rsidRPr="003B55B9" w:rsidRDefault="00A10C74" w:rsidP="00521D91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3B55B9">
        <w:rPr>
          <w:rFonts w:ascii="Comic Sans MS" w:hAnsi="Comic Sans MS"/>
          <w:sz w:val="18"/>
          <w:szCs w:val="18"/>
        </w:rPr>
        <w:t>Gender reassignment</w:t>
      </w:r>
    </w:p>
    <w:p w:rsidR="00A10C74" w:rsidRPr="003B55B9" w:rsidRDefault="00A10C74" w:rsidP="00521D91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3B55B9">
        <w:rPr>
          <w:rFonts w:ascii="Comic Sans MS" w:hAnsi="Comic Sans MS"/>
          <w:sz w:val="18"/>
          <w:szCs w:val="18"/>
        </w:rPr>
        <w:t>Pregnancy and maternity</w:t>
      </w:r>
    </w:p>
    <w:p w:rsidR="00A10C74" w:rsidRPr="003B55B9" w:rsidRDefault="00A10C74" w:rsidP="00521D91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3B55B9">
        <w:rPr>
          <w:rFonts w:ascii="Comic Sans MS" w:hAnsi="Comic Sans MS"/>
          <w:sz w:val="18"/>
          <w:szCs w:val="18"/>
        </w:rPr>
        <w:t>Race</w:t>
      </w:r>
    </w:p>
    <w:p w:rsidR="00A10C74" w:rsidRPr="003B55B9" w:rsidRDefault="00A10C74" w:rsidP="00521D91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3B55B9">
        <w:rPr>
          <w:rFonts w:ascii="Comic Sans MS" w:hAnsi="Comic Sans MS"/>
          <w:sz w:val="18"/>
          <w:szCs w:val="18"/>
        </w:rPr>
        <w:t>Religion and belief</w:t>
      </w:r>
    </w:p>
    <w:p w:rsidR="00A10C74" w:rsidRPr="003B55B9" w:rsidRDefault="00A10C74" w:rsidP="00521D91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3B55B9">
        <w:rPr>
          <w:rFonts w:ascii="Comic Sans MS" w:hAnsi="Comic Sans MS"/>
          <w:sz w:val="18"/>
          <w:szCs w:val="18"/>
        </w:rPr>
        <w:t>Sex</w:t>
      </w:r>
    </w:p>
    <w:p w:rsidR="00A10C74" w:rsidRPr="003B55B9" w:rsidRDefault="00A10C74" w:rsidP="00521D91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3B55B9">
        <w:rPr>
          <w:rFonts w:ascii="Comic Sans MS" w:hAnsi="Comic Sans MS"/>
          <w:sz w:val="18"/>
          <w:szCs w:val="18"/>
        </w:rPr>
        <w:t>Sexual orientation</w:t>
      </w:r>
    </w:p>
    <w:p w:rsidR="003B55B9" w:rsidRPr="008862F5" w:rsidRDefault="008862F5" w:rsidP="008862F5">
      <w:pPr>
        <w:pStyle w:val="Heading2"/>
        <w:tabs>
          <w:tab w:val="left" w:pos="351"/>
        </w:tabs>
        <w:spacing w:line="289" w:lineRule="exact"/>
        <w:jc w:val="left"/>
        <w:rPr>
          <w:rFonts w:ascii="Comic Sans MS" w:hAnsi="Comic Sans MS" w:cs="Arial"/>
          <w:sz w:val="18"/>
          <w:szCs w:val="18"/>
          <w:u w:val="single"/>
        </w:rPr>
      </w:pPr>
      <w:r w:rsidRPr="008862F5">
        <w:rPr>
          <w:rFonts w:ascii="Comic Sans MS" w:hAnsi="Comic Sans MS" w:cs="Arial"/>
          <w:sz w:val="18"/>
          <w:szCs w:val="18"/>
          <w:u w:val="single"/>
        </w:rPr>
        <w:t>Objectives</w:t>
      </w:r>
    </w:p>
    <w:p w:rsidR="00A10C74" w:rsidRPr="003B55B9" w:rsidRDefault="00A10C74" w:rsidP="00BC3DF7">
      <w:pPr>
        <w:numPr>
          <w:ilvl w:val="0"/>
          <w:numId w:val="1"/>
        </w:numPr>
        <w:spacing w:after="45"/>
        <w:ind w:right="120"/>
        <w:rPr>
          <w:rFonts w:ascii="Comic Sans MS" w:hAnsi="Comic Sans MS" w:cs="Arial"/>
          <w:sz w:val="18"/>
          <w:szCs w:val="18"/>
          <w:lang w:val="en-US"/>
        </w:rPr>
      </w:pPr>
      <w:r w:rsidRPr="003B55B9">
        <w:rPr>
          <w:rFonts w:ascii="Comic Sans MS" w:hAnsi="Comic Sans MS" w:cs="Arial"/>
          <w:sz w:val="18"/>
          <w:szCs w:val="18"/>
          <w:lang w:val="en-US"/>
        </w:rPr>
        <w:t xml:space="preserve">To ensure that all pupils have equal access to an appropriate, broad, </w:t>
      </w:r>
      <w:r w:rsidR="008576AD">
        <w:rPr>
          <w:rFonts w:ascii="Comic Sans MS" w:hAnsi="Comic Sans MS" w:cs="Arial"/>
          <w:sz w:val="18"/>
          <w:szCs w:val="18"/>
          <w:lang w:val="en-US"/>
        </w:rPr>
        <w:t>b</w:t>
      </w:r>
      <w:r w:rsidRPr="003B55B9">
        <w:rPr>
          <w:rFonts w:ascii="Comic Sans MS" w:hAnsi="Comic Sans MS" w:cs="Arial"/>
          <w:sz w:val="18"/>
          <w:szCs w:val="18"/>
          <w:lang w:val="en-US"/>
        </w:rPr>
        <w:t>alanced, relevant and differentiated curriculum.</w:t>
      </w:r>
    </w:p>
    <w:p w:rsidR="00BC3DF7" w:rsidRDefault="00A10C74" w:rsidP="00BC3DF7">
      <w:pPr>
        <w:numPr>
          <w:ilvl w:val="0"/>
          <w:numId w:val="1"/>
        </w:numPr>
        <w:spacing w:after="45"/>
        <w:ind w:right="120"/>
        <w:rPr>
          <w:rFonts w:ascii="Comic Sans MS" w:hAnsi="Comic Sans MS" w:cs="Arial"/>
          <w:sz w:val="18"/>
          <w:szCs w:val="18"/>
          <w:lang w:val="en-US"/>
        </w:rPr>
      </w:pPr>
      <w:r w:rsidRPr="003B55B9">
        <w:rPr>
          <w:rFonts w:ascii="Comic Sans MS" w:hAnsi="Comic Sans MS" w:cs="Arial"/>
          <w:sz w:val="18"/>
          <w:szCs w:val="18"/>
          <w:lang w:val="en-US"/>
        </w:rPr>
        <w:t>To promote equality of opportunity by ensuring that teaching</w:t>
      </w:r>
      <w:r>
        <w:rPr>
          <w:rFonts w:ascii="Comic Sans MS" w:hAnsi="Comic Sans MS" w:cs="Arial"/>
          <w:sz w:val="18"/>
          <w:szCs w:val="18"/>
          <w:lang w:val="en-US"/>
        </w:rPr>
        <w:t xml:space="preserve"> and learning</w:t>
      </w:r>
      <w:r w:rsidR="00BC3DF7" w:rsidRPr="00BC3DF7">
        <w:rPr>
          <w:rFonts w:ascii="Comic Sans MS" w:hAnsi="Comic Sans MS" w:cs="Arial"/>
          <w:sz w:val="18"/>
          <w:szCs w:val="18"/>
          <w:lang w:val="en-US"/>
        </w:rPr>
        <w:t xml:space="preserve"> </w:t>
      </w:r>
      <w:r>
        <w:rPr>
          <w:rFonts w:ascii="Comic Sans MS" w:hAnsi="Comic Sans MS" w:cs="Arial"/>
          <w:sz w:val="18"/>
          <w:szCs w:val="18"/>
          <w:lang w:val="en-US"/>
        </w:rPr>
        <w:t>promote equality, celebrate diversity and promote community cohesion by fostering good relations both within the school and the wider community.</w:t>
      </w:r>
    </w:p>
    <w:p w:rsidR="00A10C74" w:rsidRDefault="00A10C74" w:rsidP="00BC3DF7">
      <w:pPr>
        <w:numPr>
          <w:ilvl w:val="0"/>
          <w:numId w:val="1"/>
        </w:numPr>
        <w:spacing w:after="45"/>
        <w:ind w:right="120"/>
        <w:rPr>
          <w:rFonts w:ascii="Comic Sans MS" w:hAnsi="Comic Sans MS" w:cs="Arial"/>
          <w:sz w:val="18"/>
          <w:szCs w:val="18"/>
          <w:lang w:val="en-US"/>
        </w:rPr>
      </w:pPr>
      <w:r>
        <w:rPr>
          <w:rFonts w:ascii="Comic Sans MS" w:hAnsi="Comic Sans MS" w:cs="Arial"/>
          <w:sz w:val="18"/>
          <w:szCs w:val="18"/>
          <w:lang w:val="en-US"/>
        </w:rPr>
        <w:t>To investigate any form of discri</w:t>
      </w:r>
      <w:r w:rsidR="007F3A66">
        <w:rPr>
          <w:rFonts w:ascii="Comic Sans MS" w:hAnsi="Comic Sans MS" w:cs="Arial"/>
          <w:sz w:val="18"/>
          <w:szCs w:val="18"/>
          <w:lang w:val="en-US"/>
        </w:rPr>
        <w:t xml:space="preserve">mination, harassment or </w:t>
      </w:r>
      <w:r w:rsidR="00E55762">
        <w:rPr>
          <w:rFonts w:ascii="Comic Sans MS" w:hAnsi="Comic Sans MS" w:cs="Arial"/>
          <w:sz w:val="18"/>
          <w:szCs w:val="18"/>
          <w:lang w:val="en-US"/>
        </w:rPr>
        <w:t>vic</w:t>
      </w:r>
      <w:r w:rsidR="00503E4C">
        <w:rPr>
          <w:rFonts w:ascii="Comic Sans MS" w:hAnsi="Comic Sans MS" w:cs="Arial"/>
          <w:sz w:val="18"/>
          <w:szCs w:val="18"/>
          <w:lang w:val="en-US"/>
        </w:rPr>
        <w:t>timis</w:t>
      </w:r>
      <w:r w:rsidR="00E55762">
        <w:rPr>
          <w:rFonts w:ascii="Comic Sans MS" w:hAnsi="Comic Sans MS" w:cs="Arial"/>
          <w:sz w:val="18"/>
          <w:szCs w:val="18"/>
          <w:lang w:val="en-US"/>
        </w:rPr>
        <w:t>ation</w:t>
      </w:r>
      <w:r>
        <w:rPr>
          <w:rFonts w:ascii="Comic Sans MS" w:hAnsi="Comic Sans MS" w:cs="Arial"/>
          <w:sz w:val="18"/>
          <w:szCs w:val="18"/>
          <w:lang w:val="en-US"/>
        </w:rPr>
        <w:t xml:space="preserve"> by or to any pupil or member of staff at Great Moor Junior School.</w:t>
      </w:r>
    </w:p>
    <w:p w:rsidR="00A10C74" w:rsidRDefault="00A10C74" w:rsidP="00BC3DF7">
      <w:pPr>
        <w:numPr>
          <w:ilvl w:val="0"/>
          <w:numId w:val="1"/>
        </w:numPr>
        <w:spacing w:after="45"/>
        <w:ind w:right="120"/>
        <w:rPr>
          <w:rFonts w:ascii="Comic Sans MS" w:hAnsi="Comic Sans MS" w:cs="Arial"/>
          <w:sz w:val="18"/>
          <w:szCs w:val="18"/>
          <w:lang w:val="en-US"/>
        </w:rPr>
      </w:pPr>
      <w:r>
        <w:rPr>
          <w:rFonts w:ascii="Comic Sans MS" w:hAnsi="Comic Sans MS" w:cs="Arial"/>
          <w:sz w:val="18"/>
          <w:szCs w:val="18"/>
          <w:lang w:val="en-US"/>
        </w:rPr>
        <w:t>To ensure that no-one is unfairly or illegally discriminated against</w:t>
      </w:r>
      <w:r w:rsidR="003B55B9">
        <w:rPr>
          <w:rFonts w:ascii="Comic Sans MS" w:hAnsi="Comic Sans MS" w:cs="Arial"/>
          <w:sz w:val="18"/>
          <w:szCs w:val="18"/>
          <w:lang w:val="en-US"/>
        </w:rPr>
        <w:t xml:space="preserve"> as a consequence of their protected characteristics.</w:t>
      </w:r>
    </w:p>
    <w:p w:rsidR="003B55B9" w:rsidRDefault="003B55B9" w:rsidP="00BC3DF7">
      <w:pPr>
        <w:numPr>
          <w:ilvl w:val="0"/>
          <w:numId w:val="1"/>
        </w:numPr>
        <w:spacing w:after="45"/>
        <w:ind w:right="120"/>
        <w:rPr>
          <w:rFonts w:ascii="Comic Sans MS" w:hAnsi="Comic Sans MS" w:cs="Arial"/>
          <w:sz w:val="18"/>
          <w:szCs w:val="18"/>
          <w:lang w:val="en-US"/>
        </w:rPr>
      </w:pPr>
      <w:r>
        <w:rPr>
          <w:rFonts w:ascii="Comic Sans MS" w:hAnsi="Comic Sans MS" w:cs="Arial"/>
          <w:sz w:val="18"/>
          <w:szCs w:val="18"/>
          <w:lang w:val="en-US"/>
        </w:rPr>
        <w:t xml:space="preserve">To ensure that all pupils and members of staff are fully involved in this </w:t>
      </w:r>
      <w:r w:rsidR="00E55762">
        <w:rPr>
          <w:rFonts w:ascii="Comic Sans MS" w:hAnsi="Comic Sans MS" w:cs="Arial"/>
          <w:sz w:val="18"/>
          <w:szCs w:val="18"/>
          <w:lang w:val="en-US"/>
        </w:rPr>
        <w:t>policy and</w:t>
      </w:r>
      <w:r>
        <w:rPr>
          <w:rFonts w:ascii="Comic Sans MS" w:hAnsi="Comic Sans MS" w:cs="Arial"/>
          <w:sz w:val="18"/>
          <w:szCs w:val="18"/>
          <w:lang w:val="en-US"/>
        </w:rPr>
        <w:t xml:space="preserve"> provision made by the school and that management accepts full responsibility for regular review and transparency.</w:t>
      </w:r>
    </w:p>
    <w:p w:rsidR="003B55B9" w:rsidRPr="00BC3DF7" w:rsidRDefault="003B55B9" w:rsidP="00BC3DF7">
      <w:pPr>
        <w:numPr>
          <w:ilvl w:val="0"/>
          <w:numId w:val="1"/>
        </w:numPr>
        <w:spacing w:after="45"/>
        <w:ind w:right="120"/>
        <w:rPr>
          <w:rFonts w:ascii="Comic Sans MS" w:hAnsi="Comic Sans MS" w:cs="Arial"/>
          <w:sz w:val="18"/>
          <w:szCs w:val="18"/>
          <w:lang w:val="en-US"/>
        </w:rPr>
      </w:pPr>
      <w:r>
        <w:rPr>
          <w:rFonts w:ascii="Comic Sans MS" w:hAnsi="Comic Sans MS" w:cs="Arial"/>
          <w:sz w:val="18"/>
          <w:szCs w:val="18"/>
          <w:lang w:val="en-US"/>
        </w:rPr>
        <w:t>To identify training requirements in this very important area and allocate school budget funding.</w:t>
      </w:r>
    </w:p>
    <w:p w:rsidR="00BC3DF7" w:rsidRDefault="008862F5" w:rsidP="008862F5">
      <w:pPr>
        <w:widowControl w:val="0"/>
        <w:tabs>
          <w:tab w:val="left" w:pos="368"/>
        </w:tabs>
        <w:autoSpaceDE w:val="0"/>
        <w:autoSpaceDN w:val="0"/>
        <w:adjustRightInd w:val="0"/>
        <w:rPr>
          <w:rFonts w:ascii="Comic Sans MS" w:hAnsi="Comic Sans MS" w:cs="Arial"/>
          <w:b/>
          <w:sz w:val="18"/>
          <w:szCs w:val="18"/>
          <w:u w:val="single"/>
          <w:lang w:val="en-US"/>
        </w:rPr>
      </w:pPr>
      <w:r>
        <w:rPr>
          <w:rFonts w:ascii="Comic Sans MS" w:hAnsi="Comic Sans MS" w:cs="Arial"/>
          <w:b/>
          <w:sz w:val="18"/>
          <w:szCs w:val="18"/>
          <w:u w:val="single"/>
          <w:lang w:val="en-US"/>
        </w:rPr>
        <w:t>Outcomes</w:t>
      </w:r>
    </w:p>
    <w:p w:rsidR="008862F5" w:rsidRDefault="008862F5" w:rsidP="008862F5">
      <w:pPr>
        <w:pStyle w:val="ListParagraph"/>
        <w:widowControl w:val="0"/>
        <w:numPr>
          <w:ilvl w:val="0"/>
          <w:numId w:val="6"/>
        </w:numPr>
        <w:tabs>
          <w:tab w:val="left" w:pos="368"/>
        </w:tabs>
        <w:autoSpaceDE w:val="0"/>
        <w:autoSpaceDN w:val="0"/>
        <w:adjustRightInd w:val="0"/>
        <w:rPr>
          <w:rFonts w:ascii="Comic Sans MS" w:hAnsi="Comic Sans MS" w:cs="Arial"/>
          <w:sz w:val="18"/>
          <w:szCs w:val="18"/>
          <w:lang w:val="en-US"/>
        </w:rPr>
      </w:pPr>
      <w:r w:rsidRPr="008862F5">
        <w:rPr>
          <w:rFonts w:ascii="Comic Sans MS" w:hAnsi="Comic Sans MS" w:cs="Arial"/>
          <w:sz w:val="18"/>
          <w:szCs w:val="18"/>
          <w:lang w:val="en-US"/>
        </w:rPr>
        <w:t>All staff and pupil</w:t>
      </w:r>
      <w:r w:rsidR="006712F2">
        <w:rPr>
          <w:rFonts w:ascii="Comic Sans MS" w:hAnsi="Comic Sans MS" w:cs="Arial"/>
          <w:sz w:val="18"/>
          <w:szCs w:val="18"/>
          <w:lang w:val="en-US"/>
        </w:rPr>
        <w:t xml:space="preserve">s should feel safe from </w:t>
      </w:r>
      <w:proofErr w:type="spellStart"/>
      <w:r w:rsidR="006712F2">
        <w:rPr>
          <w:rFonts w:ascii="Comic Sans MS" w:hAnsi="Comic Sans MS" w:cs="Arial"/>
          <w:sz w:val="18"/>
          <w:szCs w:val="18"/>
          <w:lang w:val="en-US"/>
        </w:rPr>
        <w:t>victimis</w:t>
      </w:r>
      <w:r w:rsidRPr="008862F5">
        <w:rPr>
          <w:rFonts w:ascii="Comic Sans MS" w:hAnsi="Comic Sans MS" w:cs="Arial"/>
          <w:sz w:val="18"/>
          <w:szCs w:val="18"/>
          <w:lang w:val="en-US"/>
        </w:rPr>
        <w:t>ation</w:t>
      </w:r>
      <w:proofErr w:type="spellEnd"/>
      <w:r>
        <w:rPr>
          <w:rFonts w:ascii="Comic Sans MS" w:hAnsi="Comic Sans MS" w:cs="Arial"/>
          <w:sz w:val="18"/>
          <w:szCs w:val="18"/>
          <w:lang w:val="en-US"/>
        </w:rPr>
        <w:t>,</w:t>
      </w:r>
      <w:r w:rsidRPr="008862F5">
        <w:rPr>
          <w:rFonts w:ascii="Comic Sans MS" w:hAnsi="Comic Sans MS" w:cs="Arial"/>
          <w:sz w:val="18"/>
          <w:szCs w:val="18"/>
          <w:lang w:val="en-US"/>
        </w:rPr>
        <w:t xml:space="preserve"> harassment</w:t>
      </w:r>
      <w:r>
        <w:rPr>
          <w:rFonts w:ascii="Comic Sans MS" w:hAnsi="Comic Sans MS" w:cs="Arial"/>
          <w:sz w:val="18"/>
          <w:szCs w:val="18"/>
          <w:lang w:val="en-US"/>
        </w:rPr>
        <w:t xml:space="preserve"> and discrimination and feel treated with equal status.</w:t>
      </w:r>
    </w:p>
    <w:p w:rsidR="008862F5" w:rsidRDefault="008862F5" w:rsidP="008862F5">
      <w:pPr>
        <w:pStyle w:val="ListParagraph"/>
        <w:widowControl w:val="0"/>
        <w:numPr>
          <w:ilvl w:val="0"/>
          <w:numId w:val="6"/>
        </w:numPr>
        <w:tabs>
          <w:tab w:val="left" w:pos="368"/>
        </w:tabs>
        <w:autoSpaceDE w:val="0"/>
        <w:autoSpaceDN w:val="0"/>
        <w:adjustRightInd w:val="0"/>
        <w:rPr>
          <w:rFonts w:ascii="Comic Sans MS" w:hAnsi="Comic Sans MS" w:cs="Arial"/>
          <w:sz w:val="18"/>
          <w:szCs w:val="18"/>
          <w:lang w:val="en-US"/>
        </w:rPr>
      </w:pPr>
      <w:r>
        <w:rPr>
          <w:rFonts w:ascii="Comic Sans MS" w:hAnsi="Comic Sans MS" w:cs="Arial"/>
          <w:sz w:val="18"/>
          <w:szCs w:val="18"/>
          <w:lang w:val="en-US"/>
        </w:rPr>
        <w:t>The involvement of children, staff, parents and governors to enhance equality wherever possible.</w:t>
      </w:r>
    </w:p>
    <w:p w:rsidR="008862F5" w:rsidRDefault="008862F5" w:rsidP="008862F5">
      <w:pPr>
        <w:pStyle w:val="ListParagraph"/>
        <w:widowControl w:val="0"/>
        <w:numPr>
          <w:ilvl w:val="0"/>
          <w:numId w:val="6"/>
        </w:numPr>
        <w:tabs>
          <w:tab w:val="left" w:pos="368"/>
        </w:tabs>
        <w:autoSpaceDE w:val="0"/>
        <w:autoSpaceDN w:val="0"/>
        <w:adjustRightInd w:val="0"/>
        <w:rPr>
          <w:rFonts w:ascii="Comic Sans MS" w:hAnsi="Comic Sans MS" w:cs="Arial"/>
          <w:sz w:val="18"/>
          <w:szCs w:val="18"/>
          <w:lang w:val="en-US"/>
        </w:rPr>
      </w:pPr>
      <w:r>
        <w:rPr>
          <w:rFonts w:ascii="Comic Sans MS" w:hAnsi="Comic Sans MS" w:cs="Arial"/>
          <w:sz w:val="18"/>
          <w:szCs w:val="18"/>
          <w:lang w:val="en-US"/>
        </w:rPr>
        <w:t>The involvement of all children in promoting diversity and equality.</w:t>
      </w:r>
    </w:p>
    <w:p w:rsidR="008862F5" w:rsidRDefault="008862F5" w:rsidP="008862F5">
      <w:pPr>
        <w:pStyle w:val="ListParagraph"/>
        <w:widowControl w:val="0"/>
        <w:numPr>
          <w:ilvl w:val="0"/>
          <w:numId w:val="6"/>
        </w:numPr>
        <w:tabs>
          <w:tab w:val="left" w:pos="368"/>
        </w:tabs>
        <w:autoSpaceDE w:val="0"/>
        <w:autoSpaceDN w:val="0"/>
        <w:adjustRightInd w:val="0"/>
        <w:rPr>
          <w:rFonts w:ascii="Comic Sans MS" w:hAnsi="Comic Sans MS" w:cs="Arial"/>
          <w:sz w:val="18"/>
          <w:szCs w:val="18"/>
          <w:lang w:val="en-US"/>
        </w:rPr>
      </w:pPr>
      <w:r>
        <w:rPr>
          <w:rFonts w:ascii="Comic Sans MS" w:hAnsi="Comic Sans MS" w:cs="Arial"/>
          <w:sz w:val="18"/>
          <w:szCs w:val="18"/>
          <w:lang w:val="en-US"/>
        </w:rPr>
        <w:t>Reasonable adjustments should be made to accommodate difference and promote equality by all members of staff.</w:t>
      </w:r>
    </w:p>
    <w:p w:rsidR="00A52BFB" w:rsidRPr="001E27BD" w:rsidRDefault="008862F5" w:rsidP="00A52BFB">
      <w:pPr>
        <w:pStyle w:val="ListParagraph"/>
        <w:widowControl w:val="0"/>
        <w:numPr>
          <w:ilvl w:val="0"/>
          <w:numId w:val="6"/>
        </w:numPr>
        <w:tabs>
          <w:tab w:val="left" w:pos="368"/>
        </w:tabs>
        <w:autoSpaceDE w:val="0"/>
        <w:autoSpaceDN w:val="0"/>
        <w:adjustRightInd w:val="0"/>
        <w:rPr>
          <w:rFonts w:ascii="Comic Sans MS" w:hAnsi="Comic Sans MS" w:cs="Arial"/>
          <w:sz w:val="18"/>
          <w:szCs w:val="18"/>
          <w:lang w:val="en-US"/>
        </w:rPr>
      </w:pPr>
      <w:r>
        <w:rPr>
          <w:rFonts w:ascii="Comic Sans MS" w:hAnsi="Comic Sans MS" w:cs="Arial"/>
          <w:sz w:val="18"/>
          <w:szCs w:val="18"/>
          <w:lang w:val="en-US"/>
        </w:rPr>
        <w:t xml:space="preserve">Policies are kept under regular review with regard to promoting equality and remaining within the </w:t>
      </w:r>
      <w:r w:rsidR="001E27BD">
        <w:rPr>
          <w:rFonts w:ascii="Comic Sans MS" w:hAnsi="Comic Sans MS" w:cs="Arial"/>
          <w:sz w:val="18"/>
          <w:szCs w:val="18"/>
          <w:lang w:val="en-US"/>
        </w:rPr>
        <w:t>Public Equality Duty.</w:t>
      </w:r>
    </w:p>
    <w:p w:rsidR="00A52BFB" w:rsidRPr="00544C68" w:rsidRDefault="00A52BFB">
      <w:pPr>
        <w:rPr>
          <w:sz w:val="18"/>
          <w:szCs w:val="18"/>
        </w:rPr>
      </w:pPr>
    </w:p>
    <w:sectPr w:rsidR="00A52BFB" w:rsidRPr="00544C68" w:rsidSect="00FA0D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26D3"/>
    <w:multiLevelType w:val="hybridMultilevel"/>
    <w:tmpl w:val="37E4B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1174"/>
    <w:multiLevelType w:val="hybridMultilevel"/>
    <w:tmpl w:val="8FFAD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762E8"/>
    <w:multiLevelType w:val="hybridMultilevel"/>
    <w:tmpl w:val="57BC20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D2E76"/>
    <w:multiLevelType w:val="hybridMultilevel"/>
    <w:tmpl w:val="3A507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2F2E67"/>
    <w:multiLevelType w:val="hybridMultilevel"/>
    <w:tmpl w:val="D14E4C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E2457"/>
    <w:multiLevelType w:val="hybridMultilevel"/>
    <w:tmpl w:val="A8B6E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FB"/>
    <w:rsid w:val="000653D4"/>
    <w:rsid w:val="000E3D0A"/>
    <w:rsid w:val="001068F3"/>
    <w:rsid w:val="00122EE2"/>
    <w:rsid w:val="001E27BD"/>
    <w:rsid w:val="002162ED"/>
    <w:rsid w:val="00263D41"/>
    <w:rsid w:val="003059A1"/>
    <w:rsid w:val="00332141"/>
    <w:rsid w:val="0036034C"/>
    <w:rsid w:val="00365F12"/>
    <w:rsid w:val="003A334A"/>
    <w:rsid w:val="003A61E5"/>
    <w:rsid w:val="003B55B9"/>
    <w:rsid w:val="00430717"/>
    <w:rsid w:val="004C1AC0"/>
    <w:rsid w:val="00500CA4"/>
    <w:rsid w:val="00503E4C"/>
    <w:rsid w:val="0051015F"/>
    <w:rsid w:val="00521D91"/>
    <w:rsid w:val="00544C68"/>
    <w:rsid w:val="005C6CB2"/>
    <w:rsid w:val="00664354"/>
    <w:rsid w:val="006712F2"/>
    <w:rsid w:val="0067603C"/>
    <w:rsid w:val="00681C44"/>
    <w:rsid w:val="006A41C6"/>
    <w:rsid w:val="00745102"/>
    <w:rsid w:val="00797317"/>
    <w:rsid w:val="007F3A66"/>
    <w:rsid w:val="007F5C19"/>
    <w:rsid w:val="0081055B"/>
    <w:rsid w:val="008576AD"/>
    <w:rsid w:val="008862F5"/>
    <w:rsid w:val="008E2A46"/>
    <w:rsid w:val="00A10C74"/>
    <w:rsid w:val="00A21667"/>
    <w:rsid w:val="00A52BFB"/>
    <w:rsid w:val="00A57968"/>
    <w:rsid w:val="00AA4297"/>
    <w:rsid w:val="00B21EDF"/>
    <w:rsid w:val="00B37766"/>
    <w:rsid w:val="00BB36C6"/>
    <w:rsid w:val="00BC1BFE"/>
    <w:rsid w:val="00BC3DF7"/>
    <w:rsid w:val="00C037A5"/>
    <w:rsid w:val="00C07E84"/>
    <w:rsid w:val="00C224F1"/>
    <w:rsid w:val="00C63AC7"/>
    <w:rsid w:val="00CD4EEE"/>
    <w:rsid w:val="00E55762"/>
    <w:rsid w:val="00E800B1"/>
    <w:rsid w:val="00F00685"/>
    <w:rsid w:val="00F5281F"/>
    <w:rsid w:val="00FA0DDD"/>
    <w:rsid w:val="00FF42A9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2934CB"/>
  <w15:docId w15:val="{CB5208D0-3AEC-4251-B087-B4EF1AD2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BFB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A52BFB"/>
    <w:pPr>
      <w:keepNext/>
      <w:jc w:val="center"/>
      <w:outlineLvl w:val="1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3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2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CD85B-143E-498D-9684-88A6E8BB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</vt:lpstr>
    </vt:vector>
  </TitlesOfParts>
  <Company>SMBC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Kate</dc:creator>
  <cp:keywords/>
  <dc:description/>
  <cp:lastModifiedBy>kate.bushaway@domain.internal</cp:lastModifiedBy>
  <cp:revision>10</cp:revision>
  <cp:lastPrinted>2009-02-09T16:26:00Z</cp:lastPrinted>
  <dcterms:created xsi:type="dcterms:W3CDTF">2020-01-21T11:38:00Z</dcterms:created>
  <dcterms:modified xsi:type="dcterms:W3CDTF">2025-04-29T14:31:00Z</dcterms:modified>
</cp:coreProperties>
</file>